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991" w:rsidRPr="00286991" w:rsidRDefault="00286991" w:rsidP="00286991">
      <w:pPr>
        <w:jc w:val="center"/>
        <w:rPr>
          <w:b/>
          <w:sz w:val="32"/>
          <w:szCs w:val="32"/>
        </w:rPr>
      </w:pPr>
      <w:bookmarkStart w:id="0" w:name="_GoBack"/>
      <w:bookmarkEnd w:id="0"/>
      <w:r w:rsidRPr="00286991">
        <w:rPr>
          <w:rFonts w:hint="eastAsia"/>
          <w:b/>
          <w:sz w:val="32"/>
          <w:szCs w:val="32"/>
        </w:rPr>
        <w:t>关于组织第九届山东省“泰山文艺奖”评选的通知</w:t>
      </w:r>
    </w:p>
    <w:p w:rsidR="00286991" w:rsidRPr="00286991" w:rsidRDefault="00286991" w:rsidP="00286991">
      <w:pPr>
        <w:rPr>
          <w:sz w:val="28"/>
          <w:szCs w:val="28"/>
        </w:rPr>
      </w:pPr>
      <w:r w:rsidRPr="00286991">
        <w:rPr>
          <w:rFonts w:hint="eastAsia"/>
          <w:sz w:val="28"/>
          <w:szCs w:val="28"/>
        </w:rPr>
        <w:t>各市、大企业党委宣传部，各市、大企业文联，省直文化部门、单位和艺术院团，高等艺术院校及有关单位：</w:t>
      </w:r>
    </w:p>
    <w:p w:rsidR="00286991" w:rsidRPr="00286991" w:rsidRDefault="00286991" w:rsidP="00286991">
      <w:pPr>
        <w:ind w:firstLineChars="200" w:firstLine="560"/>
        <w:rPr>
          <w:sz w:val="28"/>
          <w:szCs w:val="28"/>
        </w:rPr>
      </w:pPr>
      <w:r w:rsidRPr="00286991">
        <w:rPr>
          <w:rFonts w:hint="eastAsia"/>
          <w:sz w:val="28"/>
          <w:szCs w:val="28"/>
        </w:rPr>
        <w:t>根据省委办公厅、省政府办公厅《关于印发〈山东省“泰山文艺奖”评选奖励办法〉的通知》（</w:t>
      </w:r>
      <w:proofErr w:type="gramStart"/>
      <w:r w:rsidRPr="00286991">
        <w:rPr>
          <w:rFonts w:hint="eastAsia"/>
          <w:sz w:val="28"/>
          <w:szCs w:val="28"/>
        </w:rPr>
        <w:t>鲁办发</w:t>
      </w:r>
      <w:proofErr w:type="gramEnd"/>
      <w:r w:rsidRPr="00286991">
        <w:rPr>
          <w:rFonts w:hint="eastAsia"/>
          <w:sz w:val="28"/>
          <w:szCs w:val="28"/>
        </w:rPr>
        <w:t>〔</w:t>
      </w:r>
      <w:r w:rsidRPr="00286991">
        <w:rPr>
          <w:rFonts w:hint="eastAsia"/>
          <w:sz w:val="28"/>
          <w:szCs w:val="28"/>
        </w:rPr>
        <w:t>2007</w:t>
      </w:r>
      <w:r w:rsidRPr="00286991">
        <w:rPr>
          <w:rFonts w:hint="eastAsia"/>
          <w:sz w:val="28"/>
          <w:szCs w:val="28"/>
        </w:rPr>
        <w:t>〕</w:t>
      </w:r>
      <w:r w:rsidRPr="00286991">
        <w:rPr>
          <w:rFonts w:hint="eastAsia"/>
          <w:sz w:val="28"/>
          <w:szCs w:val="28"/>
        </w:rPr>
        <w:t>29</w:t>
      </w:r>
      <w:r w:rsidRPr="00286991">
        <w:rPr>
          <w:rFonts w:hint="eastAsia"/>
          <w:sz w:val="28"/>
          <w:szCs w:val="28"/>
        </w:rPr>
        <w:t>号）文件规定，第九届山东省“泰山文艺奖”评选工作于</w:t>
      </w:r>
      <w:r w:rsidRPr="00286991">
        <w:rPr>
          <w:rFonts w:hint="eastAsia"/>
          <w:sz w:val="28"/>
          <w:szCs w:val="28"/>
        </w:rPr>
        <w:t>2016</w:t>
      </w:r>
      <w:r w:rsidRPr="00286991">
        <w:rPr>
          <w:rFonts w:hint="eastAsia"/>
          <w:sz w:val="28"/>
          <w:szCs w:val="28"/>
        </w:rPr>
        <w:t>年</w:t>
      </w:r>
      <w:r w:rsidRPr="00286991">
        <w:rPr>
          <w:rFonts w:hint="eastAsia"/>
          <w:sz w:val="28"/>
          <w:szCs w:val="28"/>
        </w:rPr>
        <w:t>4</w:t>
      </w:r>
      <w:r w:rsidRPr="00286991">
        <w:rPr>
          <w:rFonts w:hint="eastAsia"/>
          <w:sz w:val="28"/>
          <w:szCs w:val="28"/>
        </w:rPr>
        <w:t>月正式启动。</w:t>
      </w:r>
    </w:p>
    <w:p w:rsidR="00286991" w:rsidRPr="00286991" w:rsidRDefault="00286991" w:rsidP="00286991">
      <w:pPr>
        <w:ind w:firstLineChars="150" w:firstLine="420"/>
        <w:rPr>
          <w:sz w:val="28"/>
          <w:szCs w:val="28"/>
        </w:rPr>
      </w:pPr>
      <w:r w:rsidRPr="00286991">
        <w:rPr>
          <w:rFonts w:hint="eastAsia"/>
          <w:sz w:val="28"/>
          <w:szCs w:val="28"/>
        </w:rPr>
        <w:t>“泰山文艺奖”是中共山东省委、山东省人民政府批准设立的全省文学艺术界综合性的文艺奖。认真做好“泰山文艺奖”评选工作，是深入贯彻党的十八大精神和习近平总书记文艺工作座谈会重要讲话精神、全面落实省委省政府关于大力发展文化事业和文化产业战略部署的重要举措。评奖旨在激励广大文艺工作者坚持以人民为中心的创作导向，深入生活，扎根人民，创作和推出更多反映时代精神、弘扬主旋律、人民群众喜闻乐见的精品力作，为推动文化事业繁荣发展、加快山东经济文化强省建设贡献新的力量。</w:t>
      </w:r>
      <w:r w:rsidRPr="00286991">
        <w:rPr>
          <w:rFonts w:hint="eastAsia"/>
          <w:sz w:val="28"/>
          <w:szCs w:val="28"/>
        </w:rPr>
        <w:t xml:space="preserve">   </w:t>
      </w:r>
    </w:p>
    <w:p w:rsidR="00286991" w:rsidRPr="00286991" w:rsidRDefault="00286991" w:rsidP="00286991">
      <w:pPr>
        <w:ind w:firstLineChars="200" w:firstLine="560"/>
        <w:rPr>
          <w:sz w:val="28"/>
          <w:szCs w:val="28"/>
        </w:rPr>
      </w:pPr>
      <w:r w:rsidRPr="00286991">
        <w:rPr>
          <w:rFonts w:hint="eastAsia"/>
          <w:sz w:val="28"/>
          <w:szCs w:val="28"/>
        </w:rPr>
        <w:t>现将第九届山东省“泰山文艺奖”评选实施方案和各艺术门类评选细则及有关表格印发。评选文件和表格可于《山东艺术网》（</w:t>
      </w:r>
      <w:r w:rsidRPr="00286991">
        <w:rPr>
          <w:rFonts w:hint="eastAsia"/>
          <w:sz w:val="28"/>
          <w:szCs w:val="28"/>
        </w:rPr>
        <w:t>www.sdwenlian.com</w:t>
      </w:r>
      <w:r w:rsidRPr="00286991">
        <w:rPr>
          <w:rFonts w:hint="eastAsia"/>
          <w:sz w:val="28"/>
          <w:szCs w:val="28"/>
        </w:rPr>
        <w:t>）下载。</w:t>
      </w:r>
    </w:p>
    <w:p w:rsidR="00286991" w:rsidRPr="00286991" w:rsidRDefault="00286991" w:rsidP="00286991">
      <w:pPr>
        <w:ind w:firstLineChars="200" w:firstLine="560"/>
        <w:rPr>
          <w:sz w:val="28"/>
          <w:szCs w:val="28"/>
        </w:rPr>
      </w:pPr>
      <w:r w:rsidRPr="00286991">
        <w:rPr>
          <w:rFonts w:hint="eastAsia"/>
          <w:sz w:val="28"/>
          <w:szCs w:val="28"/>
        </w:rPr>
        <w:t>望各市、各单位按照文件要求，认真规范地做好作品推选工作，并于</w:t>
      </w:r>
      <w:r w:rsidRPr="00286991">
        <w:rPr>
          <w:rFonts w:hint="eastAsia"/>
          <w:sz w:val="28"/>
          <w:szCs w:val="28"/>
        </w:rPr>
        <w:t>6</w:t>
      </w:r>
      <w:r w:rsidRPr="00286991">
        <w:rPr>
          <w:rFonts w:hint="eastAsia"/>
          <w:sz w:val="28"/>
          <w:szCs w:val="28"/>
        </w:rPr>
        <w:t>月</w:t>
      </w:r>
      <w:r w:rsidRPr="00286991">
        <w:rPr>
          <w:rFonts w:hint="eastAsia"/>
          <w:sz w:val="28"/>
          <w:szCs w:val="28"/>
        </w:rPr>
        <w:t>15</w:t>
      </w:r>
      <w:r w:rsidRPr="00286991">
        <w:rPr>
          <w:rFonts w:hint="eastAsia"/>
          <w:sz w:val="28"/>
          <w:szCs w:val="28"/>
        </w:rPr>
        <w:t>日前将各艺术门类参评作品及相关申报材料，分别报送山东省“泰山文艺奖”评选委员会办公室。</w:t>
      </w:r>
    </w:p>
    <w:p w:rsidR="00286991" w:rsidRPr="00286991" w:rsidRDefault="00286991" w:rsidP="00286991">
      <w:pPr>
        <w:ind w:firstLineChars="200" w:firstLine="560"/>
        <w:rPr>
          <w:sz w:val="28"/>
          <w:szCs w:val="28"/>
        </w:rPr>
      </w:pPr>
      <w:r w:rsidRPr="00286991">
        <w:rPr>
          <w:rFonts w:hint="eastAsia"/>
          <w:sz w:val="28"/>
          <w:szCs w:val="28"/>
        </w:rPr>
        <w:t>山东省“泰山文艺奖”评选委员会办公室设在山东省文学艺术界联合会（地址：济南市经六路</w:t>
      </w:r>
      <w:r w:rsidRPr="00286991">
        <w:rPr>
          <w:rFonts w:hint="eastAsia"/>
          <w:sz w:val="28"/>
          <w:szCs w:val="28"/>
        </w:rPr>
        <w:t>117</w:t>
      </w:r>
      <w:r w:rsidRPr="00286991">
        <w:rPr>
          <w:rFonts w:hint="eastAsia"/>
          <w:sz w:val="28"/>
          <w:szCs w:val="28"/>
        </w:rPr>
        <w:t>号）。</w:t>
      </w:r>
    </w:p>
    <w:p w:rsidR="00286991" w:rsidRPr="00286991" w:rsidRDefault="00286991" w:rsidP="00286991">
      <w:pPr>
        <w:rPr>
          <w:sz w:val="28"/>
          <w:szCs w:val="28"/>
        </w:rPr>
      </w:pPr>
      <w:r w:rsidRPr="00286991">
        <w:rPr>
          <w:rFonts w:hint="eastAsia"/>
          <w:sz w:val="28"/>
          <w:szCs w:val="28"/>
        </w:rPr>
        <w:lastRenderedPageBreak/>
        <w:t>联系人：</w:t>
      </w:r>
      <w:r w:rsidRPr="00286991">
        <w:rPr>
          <w:rFonts w:hint="eastAsia"/>
          <w:sz w:val="28"/>
          <w:szCs w:val="28"/>
        </w:rPr>
        <w:t xml:space="preserve"> </w:t>
      </w:r>
      <w:r w:rsidRPr="00286991">
        <w:rPr>
          <w:rFonts w:hint="eastAsia"/>
          <w:sz w:val="28"/>
          <w:szCs w:val="28"/>
        </w:rPr>
        <w:t>邵华芬</w:t>
      </w:r>
      <w:r w:rsidRPr="00286991">
        <w:rPr>
          <w:rFonts w:hint="eastAsia"/>
          <w:sz w:val="28"/>
          <w:szCs w:val="28"/>
        </w:rPr>
        <w:t xml:space="preserve">  </w:t>
      </w:r>
      <w:r w:rsidRPr="00286991">
        <w:rPr>
          <w:rFonts w:hint="eastAsia"/>
          <w:sz w:val="28"/>
          <w:szCs w:val="28"/>
        </w:rPr>
        <w:t>刘娟</w:t>
      </w:r>
      <w:r w:rsidRPr="00286991">
        <w:rPr>
          <w:rFonts w:hint="eastAsia"/>
          <w:sz w:val="28"/>
          <w:szCs w:val="28"/>
        </w:rPr>
        <w:t xml:space="preserve">   </w:t>
      </w:r>
      <w:r w:rsidRPr="00286991">
        <w:rPr>
          <w:rFonts w:hint="eastAsia"/>
          <w:sz w:val="28"/>
          <w:szCs w:val="28"/>
        </w:rPr>
        <w:t>电话：</w:t>
      </w:r>
      <w:r w:rsidRPr="00286991">
        <w:rPr>
          <w:rFonts w:hint="eastAsia"/>
          <w:sz w:val="28"/>
          <w:szCs w:val="28"/>
        </w:rPr>
        <w:t>0531-86059025</w:t>
      </w:r>
    </w:p>
    <w:p w:rsidR="00286991" w:rsidRPr="00286991" w:rsidRDefault="00286991" w:rsidP="00286991">
      <w:pPr>
        <w:rPr>
          <w:sz w:val="28"/>
          <w:szCs w:val="28"/>
        </w:rPr>
      </w:pPr>
      <w:r w:rsidRPr="00286991">
        <w:rPr>
          <w:rFonts w:hint="eastAsia"/>
          <w:sz w:val="28"/>
          <w:szCs w:val="28"/>
        </w:rPr>
        <w:t>附件：</w:t>
      </w:r>
      <w:r w:rsidRPr="00286991">
        <w:rPr>
          <w:rFonts w:hint="eastAsia"/>
          <w:sz w:val="28"/>
          <w:szCs w:val="28"/>
        </w:rPr>
        <w:t>1</w:t>
      </w:r>
      <w:r w:rsidRPr="00286991">
        <w:rPr>
          <w:rFonts w:hint="eastAsia"/>
          <w:sz w:val="28"/>
          <w:szCs w:val="28"/>
        </w:rPr>
        <w:t>、第九届山东省“泰山文艺奖”评选实施方案</w:t>
      </w:r>
    </w:p>
    <w:p w:rsidR="00286991" w:rsidRPr="00286991" w:rsidRDefault="00286991" w:rsidP="00286991">
      <w:pPr>
        <w:rPr>
          <w:sz w:val="28"/>
          <w:szCs w:val="28"/>
        </w:rPr>
      </w:pPr>
      <w:r w:rsidRPr="00286991">
        <w:rPr>
          <w:sz w:val="28"/>
          <w:szCs w:val="28"/>
        </w:rPr>
        <w:t xml:space="preserve">         /upload/201604/22/201604221519442578.doc</w:t>
      </w:r>
    </w:p>
    <w:p w:rsidR="00286991" w:rsidRPr="00286991" w:rsidRDefault="00286991" w:rsidP="00286991">
      <w:pPr>
        <w:rPr>
          <w:sz w:val="28"/>
          <w:szCs w:val="28"/>
        </w:rPr>
      </w:pPr>
      <w:r w:rsidRPr="00286991">
        <w:rPr>
          <w:rFonts w:hint="eastAsia"/>
          <w:sz w:val="28"/>
          <w:szCs w:val="28"/>
        </w:rPr>
        <w:t xml:space="preserve">      2</w:t>
      </w:r>
      <w:r w:rsidRPr="00286991">
        <w:rPr>
          <w:rFonts w:hint="eastAsia"/>
          <w:sz w:val="28"/>
          <w:szCs w:val="28"/>
        </w:rPr>
        <w:t>、第九届山东省“泰山文艺奖”各艺术门类评选细则</w:t>
      </w:r>
    </w:p>
    <w:p w:rsidR="00286991" w:rsidRPr="00286991" w:rsidRDefault="00286991" w:rsidP="00286991">
      <w:pPr>
        <w:rPr>
          <w:sz w:val="28"/>
          <w:szCs w:val="28"/>
        </w:rPr>
      </w:pPr>
      <w:r w:rsidRPr="00286991">
        <w:rPr>
          <w:sz w:val="28"/>
          <w:szCs w:val="28"/>
        </w:rPr>
        <w:t xml:space="preserve">         /upload/201604/22/201604221519594138.doc</w:t>
      </w:r>
    </w:p>
    <w:p w:rsidR="00286991" w:rsidRPr="00286991" w:rsidRDefault="00286991" w:rsidP="00286991">
      <w:pPr>
        <w:rPr>
          <w:sz w:val="28"/>
          <w:szCs w:val="28"/>
        </w:rPr>
      </w:pPr>
      <w:r w:rsidRPr="00286991">
        <w:rPr>
          <w:rFonts w:hint="eastAsia"/>
          <w:sz w:val="28"/>
          <w:szCs w:val="28"/>
        </w:rPr>
        <w:t xml:space="preserve">      3</w:t>
      </w:r>
      <w:r w:rsidRPr="00286991">
        <w:rPr>
          <w:rFonts w:hint="eastAsia"/>
          <w:sz w:val="28"/>
          <w:szCs w:val="28"/>
        </w:rPr>
        <w:t>、第九届山东省“泰山文艺奖”艺术作品奖申报表</w:t>
      </w:r>
    </w:p>
    <w:p w:rsidR="00286991" w:rsidRPr="00286991" w:rsidRDefault="00286991" w:rsidP="00286991">
      <w:pPr>
        <w:rPr>
          <w:sz w:val="28"/>
          <w:szCs w:val="28"/>
        </w:rPr>
      </w:pPr>
      <w:r w:rsidRPr="00286991">
        <w:rPr>
          <w:sz w:val="28"/>
          <w:szCs w:val="28"/>
        </w:rPr>
        <w:t xml:space="preserve">         /upload/201604/22/201604221520234290.doc</w:t>
      </w:r>
    </w:p>
    <w:p w:rsidR="00286991" w:rsidRDefault="00286991" w:rsidP="00286991"/>
    <w:p w:rsidR="00286991" w:rsidRDefault="00286991" w:rsidP="00286991">
      <w:r>
        <w:t xml:space="preserve">         </w:t>
      </w:r>
    </w:p>
    <w:p w:rsidR="00286991" w:rsidRPr="00286991" w:rsidRDefault="00286991" w:rsidP="00286991">
      <w:pPr>
        <w:rPr>
          <w:sz w:val="24"/>
          <w:szCs w:val="24"/>
        </w:rPr>
      </w:pPr>
      <w:r>
        <w:rPr>
          <w:rFonts w:hint="eastAsia"/>
        </w:rPr>
        <w:t xml:space="preserve">                                                </w:t>
      </w:r>
      <w:r w:rsidRPr="00286991">
        <w:rPr>
          <w:rFonts w:hint="eastAsia"/>
          <w:sz w:val="24"/>
          <w:szCs w:val="24"/>
        </w:rPr>
        <w:t xml:space="preserve"> </w:t>
      </w:r>
      <w:r w:rsidRPr="00286991">
        <w:rPr>
          <w:rFonts w:hint="eastAsia"/>
          <w:sz w:val="24"/>
          <w:szCs w:val="24"/>
        </w:rPr>
        <w:t>山东省泰山文艺奖评选委员会</w:t>
      </w:r>
    </w:p>
    <w:p w:rsidR="0030610C" w:rsidRPr="00286991" w:rsidRDefault="00286991" w:rsidP="00286991">
      <w:pPr>
        <w:rPr>
          <w:sz w:val="24"/>
          <w:szCs w:val="24"/>
        </w:rPr>
      </w:pPr>
      <w:r w:rsidRPr="00286991">
        <w:rPr>
          <w:rFonts w:hint="eastAsia"/>
          <w:sz w:val="24"/>
          <w:szCs w:val="24"/>
        </w:rPr>
        <w:t xml:space="preserve">                      </w:t>
      </w:r>
      <w:r>
        <w:rPr>
          <w:rFonts w:hint="eastAsia"/>
          <w:sz w:val="24"/>
          <w:szCs w:val="24"/>
        </w:rPr>
        <w:t xml:space="preserve">                             </w:t>
      </w:r>
      <w:r w:rsidRPr="00286991">
        <w:rPr>
          <w:rFonts w:hint="eastAsia"/>
          <w:sz w:val="24"/>
          <w:szCs w:val="24"/>
        </w:rPr>
        <w:t>2016</w:t>
      </w:r>
      <w:r w:rsidRPr="00286991">
        <w:rPr>
          <w:rFonts w:hint="eastAsia"/>
          <w:sz w:val="24"/>
          <w:szCs w:val="24"/>
        </w:rPr>
        <w:t>年</w:t>
      </w:r>
      <w:r w:rsidRPr="00286991">
        <w:rPr>
          <w:rFonts w:hint="eastAsia"/>
          <w:sz w:val="24"/>
          <w:szCs w:val="24"/>
        </w:rPr>
        <w:t>4</w:t>
      </w:r>
      <w:r w:rsidRPr="00286991">
        <w:rPr>
          <w:rFonts w:hint="eastAsia"/>
          <w:sz w:val="24"/>
          <w:szCs w:val="24"/>
        </w:rPr>
        <w:t>月</w:t>
      </w:r>
      <w:r w:rsidRPr="00286991">
        <w:rPr>
          <w:rFonts w:hint="eastAsia"/>
          <w:sz w:val="24"/>
          <w:szCs w:val="24"/>
        </w:rPr>
        <w:t>20</w:t>
      </w:r>
      <w:r w:rsidRPr="00286991">
        <w:rPr>
          <w:rFonts w:hint="eastAsia"/>
          <w:sz w:val="24"/>
          <w:szCs w:val="24"/>
        </w:rPr>
        <w:t>日</w:t>
      </w:r>
    </w:p>
    <w:sectPr w:rsidR="0030610C" w:rsidRPr="002869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991" w:rsidRDefault="00286991" w:rsidP="00286991">
      <w:r>
        <w:separator/>
      </w:r>
    </w:p>
  </w:endnote>
  <w:endnote w:type="continuationSeparator" w:id="0">
    <w:p w:rsidR="00286991" w:rsidRDefault="00286991" w:rsidP="00286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991" w:rsidRDefault="00286991" w:rsidP="00286991">
      <w:r>
        <w:separator/>
      </w:r>
    </w:p>
  </w:footnote>
  <w:footnote w:type="continuationSeparator" w:id="0">
    <w:p w:rsidR="00286991" w:rsidRDefault="00286991" w:rsidP="00286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841"/>
    <w:rsid w:val="0001638B"/>
    <w:rsid w:val="0002571A"/>
    <w:rsid w:val="0005531D"/>
    <w:rsid w:val="00075A31"/>
    <w:rsid w:val="00095272"/>
    <w:rsid w:val="000E360F"/>
    <w:rsid w:val="000E7E17"/>
    <w:rsid w:val="00111184"/>
    <w:rsid w:val="00113FC6"/>
    <w:rsid w:val="00117A1E"/>
    <w:rsid w:val="0012245A"/>
    <w:rsid w:val="001503DB"/>
    <w:rsid w:val="001816DF"/>
    <w:rsid w:val="00190EE1"/>
    <w:rsid w:val="00192764"/>
    <w:rsid w:val="001956A6"/>
    <w:rsid w:val="001A298B"/>
    <w:rsid w:val="001A574A"/>
    <w:rsid w:val="001B4D91"/>
    <w:rsid w:val="00206B5F"/>
    <w:rsid w:val="002204AB"/>
    <w:rsid w:val="0025049D"/>
    <w:rsid w:val="002610D9"/>
    <w:rsid w:val="0027423F"/>
    <w:rsid w:val="0028020B"/>
    <w:rsid w:val="00285773"/>
    <w:rsid w:val="00286991"/>
    <w:rsid w:val="00292729"/>
    <w:rsid w:val="002B46E7"/>
    <w:rsid w:val="002B53B8"/>
    <w:rsid w:val="002D7145"/>
    <w:rsid w:val="0030359D"/>
    <w:rsid w:val="0030610C"/>
    <w:rsid w:val="003236C3"/>
    <w:rsid w:val="00333FF4"/>
    <w:rsid w:val="003348D2"/>
    <w:rsid w:val="0034736A"/>
    <w:rsid w:val="003539FD"/>
    <w:rsid w:val="003752BB"/>
    <w:rsid w:val="00390805"/>
    <w:rsid w:val="00390EC6"/>
    <w:rsid w:val="003A40C3"/>
    <w:rsid w:val="003C0D2B"/>
    <w:rsid w:val="003D057C"/>
    <w:rsid w:val="00421F99"/>
    <w:rsid w:val="00424D65"/>
    <w:rsid w:val="00431A98"/>
    <w:rsid w:val="00451D64"/>
    <w:rsid w:val="00457B72"/>
    <w:rsid w:val="00457BFE"/>
    <w:rsid w:val="00494C45"/>
    <w:rsid w:val="004A6BF4"/>
    <w:rsid w:val="004D4721"/>
    <w:rsid w:val="005030AD"/>
    <w:rsid w:val="00523E2D"/>
    <w:rsid w:val="00526799"/>
    <w:rsid w:val="00540772"/>
    <w:rsid w:val="00546D4B"/>
    <w:rsid w:val="00576193"/>
    <w:rsid w:val="005A660E"/>
    <w:rsid w:val="005A6F31"/>
    <w:rsid w:val="005B642B"/>
    <w:rsid w:val="005B6A03"/>
    <w:rsid w:val="005D6A1B"/>
    <w:rsid w:val="005E4BEE"/>
    <w:rsid w:val="005E789C"/>
    <w:rsid w:val="005F7726"/>
    <w:rsid w:val="00606E33"/>
    <w:rsid w:val="00676CAE"/>
    <w:rsid w:val="006938DD"/>
    <w:rsid w:val="006C5EE1"/>
    <w:rsid w:val="006C7AEB"/>
    <w:rsid w:val="0071559B"/>
    <w:rsid w:val="007324A9"/>
    <w:rsid w:val="00745662"/>
    <w:rsid w:val="00760EC7"/>
    <w:rsid w:val="007721CA"/>
    <w:rsid w:val="007751B3"/>
    <w:rsid w:val="007D0B70"/>
    <w:rsid w:val="007D5EAD"/>
    <w:rsid w:val="007D6DA7"/>
    <w:rsid w:val="007F472B"/>
    <w:rsid w:val="00830E9C"/>
    <w:rsid w:val="00833AA1"/>
    <w:rsid w:val="00845D28"/>
    <w:rsid w:val="008B4BDE"/>
    <w:rsid w:val="008D46D1"/>
    <w:rsid w:val="008D601D"/>
    <w:rsid w:val="008E4E32"/>
    <w:rsid w:val="00913A20"/>
    <w:rsid w:val="00933011"/>
    <w:rsid w:val="009428AB"/>
    <w:rsid w:val="00945B77"/>
    <w:rsid w:val="00965F7D"/>
    <w:rsid w:val="00976E39"/>
    <w:rsid w:val="00980374"/>
    <w:rsid w:val="00991E6F"/>
    <w:rsid w:val="009B4BB4"/>
    <w:rsid w:val="009C208C"/>
    <w:rsid w:val="00A05266"/>
    <w:rsid w:val="00A1704D"/>
    <w:rsid w:val="00A23B6A"/>
    <w:rsid w:val="00A36511"/>
    <w:rsid w:val="00A37F54"/>
    <w:rsid w:val="00A53181"/>
    <w:rsid w:val="00A55D54"/>
    <w:rsid w:val="00A67D10"/>
    <w:rsid w:val="00A875A2"/>
    <w:rsid w:val="00AA5898"/>
    <w:rsid w:val="00AB6B03"/>
    <w:rsid w:val="00AD3603"/>
    <w:rsid w:val="00AD6B1C"/>
    <w:rsid w:val="00B04E87"/>
    <w:rsid w:val="00B27B0A"/>
    <w:rsid w:val="00B35790"/>
    <w:rsid w:val="00B43BEC"/>
    <w:rsid w:val="00B51FF6"/>
    <w:rsid w:val="00B71226"/>
    <w:rsid w:val="00BA059C"/>
    <w:rsid w:val="00BB2B97"/>
    <w:rsid w:val="00BB3172"/>
    <w:rsid w:val="00BB69A0"/>
    <w:rsid w:val="00BD2C6F"/>
    <w:rsid w:val="00C03D07"/>
    <w:rsid w:val="00C06101"/>
    <w:rsid w:val="00C23191"/>
    <w:rsid w:val="00C458E1"/>
    <w:rsid w:val="00C51B8F"/>
    <w:rsid w:val="00CA5E7A"/>
    <w:rsid w:val="00CD2B11"/>
    <w:rsid w:val="00D31841"/>
    <w:rsid w:val="00D35770"/>
    <w:rsid w:val="00D43449"/>
    <w:rsid w:val="00D570C6"/>
    <w:rsid w:val="00D6148C"/>
    <w:rsid w:val="00D77D8B"/>
    <w:rsid w:val="00D85889"/>
    <w:rsid w:val="00DA1B90"/>
    <w:rsid w:val="00DA54A3"/>
    <w:rsid w:val="00DD66AF"/>
    <w:rsid w:val="00DE2D10"/>
    <w:rsid w:val="00E0372C"/>
    <w:rsid w:val="00E072EA"/>
    <w:rsid w:val="00E15CA3"/>
    <w:rsid w:val="00E511F6"/>
    <w:rsid w:val="00E618B0"/>
    <w:rsid w:val="00E64411"/>
    <w:rsid w:val="00E75754"/>
    <w:rsid w:val="00E929F4"/>
    <w:rsid w:val="00E9489D"/>
    <w:rsid w:val="00EA4637"/>
    <w:rsid w:val="00EB7B80"/>
    <w:rsid w:val="00EC73AC"/>
    <w:rsid w:val="00ED4638"/>
    <w:rsid w:val="00F00428"/>
    <w:rsid w:val="00F0133C"/>
    <w:rsid w:val="00F03268"/>
    <w:rsid w:val="00F05472"/>
    <w:rsid w:val="00F07C6B"/>
    <w:rsid w:val="00F252F4"/>
    <w:rsid w:val="00F909D2"/>
    <w:rsid w:val="00FA2000"/>
    <w:rsid w:val="00FC1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69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6991"/>
    <w:rPr>
      <w:sz w:val="18"/>
      <w:szCs w:val="18"/>
    </w:rPr>
  </w:style>
  <w:style w:type="paragraph" w:styleId="a4">
    <w:name w:val="footer"/>
    <w:basedOn w:val="a"/>
    <w:link w:val="Char0"/>
    <w:uiPriority w:val="99"/>
    <w:unhideWhenUsed/>
    <w:rsid w:val="00286991"/>
    <w:pPr>
      <w:tabs>
        <w:tab w:val="center" w:pos="4153"/>
        <w:tab w:val="right" w:pos="8306"/>
      </w:tabs>
      <w:snapToGrid w:val="0"/>
      <w:jc w:val="left"/>
    </w:pPr>
    <w:rPr>
      <w:sz w:val="18"/>
      <w:szCs w:val="18"/>
    </w:rPr>
  </w:style>
  <w:style w:type="character" w:customStyle="1" w:styleId="Char0">
    <w:name w:val="页脚 Char"/>
    <w:basedOn w:val="a0"/>
    <w:link w:val="a4"/>
    <w:uiPriority w:val="99"/>
    <w:rsid w:val="0028699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69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6991"/>
    <w:rPr>
      <w:sz w:val="18"/>
      <w:szCs w:val="18"/>
    </w:rPr>
  </w:style>
  <w:style w:type="paragraph" w:styleId="a4">
    <w:name w:val="footer"/>
    <w:basedOn w:val="a"/>
    <w:link w:val="Char0"/>
    <w:uiPriority w:val="99"/>
    <w:unhideWhenUsed/>
    <w:rsid w:val="00286991"/>
    <w:pPr>
      <w:tabs>
        <w:tab w:val="center" w:pos="4153"/>
        <w:tab w:val="right" w:pos="8306"/>
      </w:tabs>
      <w:snapToGrid w:val="0"/>
      <w:jc w:val="left"/>
    </w:pPr>
    <w:rPr>
      <w:sz w:val="18"/>
      <w:szCs w:val="18"/>
    </w:rPr>
  </w:style>
  <w:style w:type="character" w:customStyle="1" w:styleId="Char0">
    <w:name w:val="页脚 Char"/>
    <w:basedOn w:val="a0"/>
    <w:link w:val="a4"/>
    <w:uiPriority w:val="99"/>
    <w:rsid w:val="002869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2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853</Characters>
  <Application>Microsoft Office Word</Application>
  <DocSecurity>0</DocSecurity>
  <Lines>7</Lines>
  <Paragraphs>1</Paragraphs>
  <ScaleCrop>false</ScaleCrop>
  <Company>Microsoft</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2016-05-18T07:02:00Z</dcterms:created>
  <dcterms:modified xsi:type="dcterms:W3CDTF">2016-05-18T07:02:00Z</dcterms:modified>
</cp:coreProperties>
</file>