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AD" w:rsidRDefault="002C77AD" w:rsidP="002C77AD">
      <w:pPr>
        <w:widowControl/>
        <w:jc w:val="left"/>
        <w:rPr>
          <w:rFonts w:ascii="宋体" w:eastAsia="宋体" w:hAnsi="宋体" w:cs="宋体"/>
          <w:color w:val="333333"/>
          <w:kern w:val="0"/>
          <w:szCs w:val="21"/>
        </w:rPr>
      </w:pPr>
      <w:bookmarkStart w:id="0" w:name="_GoBack"/>
      <w:bookmarkEnd w:id="0"/>
      <w:r>
        <w:rPr>
          <w:rFonts w:ascii="宋体" w:eastAsia="宋体" w:hAnsi="宋体" w:cs="宋体" w:hint="eastAsia"/>
          <w:color w:val="333333"/>
          <w:kern w:val="0"/>
          <w:szCs w:val="21"/>
        </w:rPr>
        <w:t>附件</w:t>
      </w:r>
    </w:p>
    <w:p w:rsidR="0014581F" w:rsidRPr="002C77AD" w:rsidRDefault="0014581F" w:rsidP="0014581F">
      <w:pPr>
        <w:widowControl/>
        <w:ind w:firstLine="570"/>
        <w:jc w:val="center"/>
        <w:rPr>
          <w:rFonts w:ascii="宋体" w:eastAsia="宋体" w:hAnsi="宋体" w:cs="宋体"/>
          <w:b/>
          <w:color w:val="333333"/>
          <w:kern w:val="0"/>
          <w:szCs w:val="21"/>
        </w:rPr>
      </w:pPr>
      <w:r w:rsidRPr="0014581F">
        <w:rPr>
          <w:rFonts w:ascii="宋体" w:eastAsia="宋体" w:hAnsi="宋体" w:cs="宋体" w:hint="eastAsia"/>
          <w:b/>
          <w:color w:val="333333"/>
          <w:kern w:val="0"/>
          <w:szCs w:val="21"/>
        </w:rPr>
        <w:t>201</w:t>
      </w:r>
      <w:r w:rsidR="000C2928" w:rsidRPr="002C77AD">
        <w:rPr>
          <w:rFonts w:ascii="宋体" w:eastAsia="宋体" w:hAnsi="宋体" w:cs="宋体" w:hint="eastAsia"/>
          <w:b/>
          <w:color w:val="333333"/>
          <w:kern w:val="0"/>
          <w:szCs w:val="21"/>
        </w:rPr>
        <w:t>6</w:t>
      </w:r>
      <w:r w:rsidRPr="0014581F">
        <w:rPr>
          <w:rFonts w:ascii="宋体" w:eastAsia="宋体" w:hAnsi="宋体" w:cs="宋体" w:hint="eastAsia"/>
          <w:b/>
          <w:color w:val="333333"/>
          <w:kern w:val="0"/>
          <w:szCs w:val="21"/>
        </w:rPr>
        <w:t>年校级大学生创新训练项目拟立项名单</w:t>
      </w:r>
    </w:p>
    <w:p w:rsidR="000C2928" w:rsidRDefault="000C2928" w:rsidP="0014581F">
      <w:pPr>
        <w:widowControl/>
        <w:ind w:firstLine="570"/>
        <w:jc w:val="center"/>
        <w:rPr>
          <w:rFonts w:ascii="宋体" w:eastAsia="宋体" w:hAnsi="宋体" w:cs="宋体"/>
          <w:color w:val="333333"/>
          <w:kern w:val="0"/>
          <w:szCs w:val="21"/>
        </w:rPr>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36"/>
        <w:gridCol w:w="1276"/>
        <w:gridCol w:w="2268"/>
      </w:tblGrid>
      <w:tr w:rsidR="000C2928" w:rsidRPr="002C77AD" w:rsidTr="002C77AD">
        <w:trPr>
          <w:trHeight w:val="640"/>
        </w:trPr>
        <w:tc>
          <w:tcPr>
            <w:tcW w:w="724" w:type="dxa"/>
            <w:shd w:val="clear" w:color="auto" w:fill="auto"/>
            <w:vAlign w:val="center"/>
          </w:tcPr>
          <w:p w:rsidR="000C2928" w:rsidRPr="002C77AD" w:rsidRDefault="000C2928" w:rsidP="002C77AD">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序号</w:t>
            </w:r>
          </w:p>
        </w:tc>
        <w:tc>
          <w:tcPr>
            <w:tcW w:w="4536" w:type="dxa"/>
            <w:vAlign w:val="center"/>
          </w:tcPr>
          <w:p w:rsidR="000C2928" w:rsidRPr="002C77AD" w:rsidRDefault="000C2928" w:rsidP="002C77AD">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项目名称</w:t>
            </w:r>
          </w:p>
        </w:tc>
        <w:tc>
          <w:tcPr>
            <w:tcW w:w="1276" w:type="dxa"/>
            <w:vAlign w:val="center"/>
          </w:tcPr>
          <w:p w:rsidR="000C2928" w:rsidRPr="002C77AD" w:rsidRDefault="000C2928" w:rsidP="002C77AD">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项目负责人</w:t>
            </w:r>
          </w:p>
        </w:tc>
        <w:tc>
          <w:tcPr>
            <w:tcW w:w="2268" w:type="dxa"/>
            <w:vAlign w:val="center"/>
          </w:tcPr>
          <w:p w:rsidR="000C2928" w:rsidRPr="002C77AD" w:rsidRDefault="000C2928" w:rsidP="002C77AD">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所在学院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候鸟儿童权益保护的社会工作服务研究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刘桂琴</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村务公开助推精准扶贫的路径研究——以济南市柳埠镇柏树崖村为例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杜其君</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新乡村建设运动对农村社区社会工作的启示——以蒲韩社区为例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亓媛</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4</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当代大学生宗教认知和信仰现状研究----以山东省为例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左乾</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5</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精准扶贫背景下少数民族聚居区贫困村发展模式研究——以四川凉山州彝族聚居区代表性贫困村为例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李芳玉</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6</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山东省非标准住宿业调查与研究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代顺艳</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旅游学院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7</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新型城镇化背景下的农村产业园区发展模式研究——以济南市仲宫镇为例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李理想</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8</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互联网下新建本科高校教育共同体创新研究—以山东青年政治学院为例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阮海波</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9</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网络暴力对大学生价值观的影响及对策研究——以微博为例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戴画雨</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10</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乡村外出求学青年返乡状况调查与当代乡村知识青年文化认同分析</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赵丽娟</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旅游学院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11</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舌尖起舞  ——餐饮消费市场中的“口味”文化研究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张雪</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旅游学院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12</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“双创”时代大学生时间分配与管理研究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周尔祥</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13</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基于国家安全和利益视角下的大学生对南海问题的关注现状、问题与对策研究——以驻济五所高校为例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杨杰</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14</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商务环境对青年创业影响程度研究——以山东省各地市为例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李金铭</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会计学院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15</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山东省农村创业教育现状调查研究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高悦</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会计学院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16</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完全学分制背景下的高校学生管理模式研究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杨姝怡</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17</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乡村旅游中的客栈经营状况调查与分析</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路希</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旅游学院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18</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团属院校青年学生法治思维与法治方式培养</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颜子墨</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19</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关于学生干部任职经历对大学生创业自我效能感及创业意向的影响研究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任丹谊</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20</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残疾人的社区融入和社区支持研究—济南市历下区棋盘社区残疾人为例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王一凡</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21</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大学生入伍动机分析及对策研究——基于150名入伍大学生的问卷调查</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孙传超</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22</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大学生网络购物决策中炫耀性消费行为的现状</w:t>
            </w:r>
            <w:r w:rsidRPr="000C2928">
              <w:rPr>
                <w:rFonts w:ascii="宋体" w:eastAsia="宋体" w:hAnsi="宋体" w:cs="宋体" w:hint="eastAsia"/>
                <w:color w:val="000000"/>
                <w:kern w:val="0"/>
                <w:szCs w:val="21"/>
              </w:rPr>
              <w:lastRenderedPageBreak/>
              <w:t>调查及影响因素分析</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lastRenderedPageBreak/>
              <w:t>王成林</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lastRenderedPageBreak/>
              <w:t>23</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内生性脱贫视角下的农村土地流转问题研究-----以巨野县某村庄为例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王增上</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24</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高校宿舍文化对学习主观能动性的影响研究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李洋</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25</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大学生精神信仰与其社会适应性关系研究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任文韬</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26</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驻济南高校的创业教育对大学生创业意向的影响研究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郑金杯</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27</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当代大学生对共青团组织认同的实证研究——基于5所分层别高校的调查与对比分析</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张智超</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28</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山东省各地市金融支持对创业青年的影响研究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黄春雨</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会计学院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29</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以满足社会需求为目标的山东省本科院校工商管理类人才培养的模式调查研究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李莹</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会计学院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30</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当代大学生共青团意识现状比较研究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杨彬</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31</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基于利益理论的大学生勤工助学实证研究--以5所驻济高校为例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刘岩恕</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政治与公共管理学院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32</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从财务报表诊断税务风险的方法探究与应用</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王思懿</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会计学院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33</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济南市大学生旅游行为调查研究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田钊</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旅游学院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34</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“Wordy Show”（我的秀）--新媒体背景下校园外语广播的发展研究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崔雪妮</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外国语学院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35</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大学生就业方向与专业契合度调查研究——以财经类学生为例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李禛</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会计学院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36</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大学生源分布对学校文化建设的影响研究——以山东青年政治学院为例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刘少峰</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37</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社团经历对大学生协作能力的影响的调查研究——以山东青年政治学院为例</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亓皓</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38</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春节年货采购情况调研</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贾计红</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39</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中国与西班牙公共场所标志语的对比研究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胡阳</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外国语学院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40</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以“团说团话”共青团思想沙龙为载体的高校团组织活力提升研究</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张敏男</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外国语学院</w:t>
            </w:r>
          </w:p>
        </w:tc>
      </w:tr>
      <w:tr w:rsidR="000C2928" w:rsidRPr="000C2928" w:rsidTr="002C77AD">
        <w:trPr>
          <w:trHeight w:val="20"/>
        </w:trPr>
        <w:tc>
          <w:tcPr>
            <w:tcW w:w="724" w:type="dxa"/>
            <w:shd w:val="clear" w:color="auto" w:fill="auto"/>
            <w:vAlign w:val="center"/>
            <w:hideMark/>
          </w:tcPr>
          <w:p w:rsidR="000C2928" w:rsidRPr="000C2928" w:rsidRDefault="000C2928" w:rsidP="000C2928">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41</w:t>
            </w:r>
          </w:p>
        </w:tc>
        <w:tc>
          <w:tcPr>
            <w:tcW w:w="453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中华经典解读系列之《鬼谷子》新解</w:t>
            </w:r>
          </w:p>
        </w:tc>
        <w:tc>
          <w:tcPr>
            <w:tcW w:w="1276" w:type="dxa"/>
            <w:vAlign w:val="center"/>
          </w:tcPr>
          <w:p w:rsidR="000C2928" w:rsidRPr="000C2928" w:rsidRDefault="000C2928" w:rsidP="00C04584">
            <w:pPr>
              <w:widowControl/>
              <w:jc w:val="left"/>
              <w:rPr>
                <w:rFonts w:ascii="宋体" w:eastAsia="宋体" w:hAnsi="宋体" w:cs="宋体"/>
                <w:color w:val="000000"/>
                <w:kern w:val="0"/>
                <w:szCs w:val="21"/>
              </w:rPr>
            </w:pPr>
            <w:r w:rsidRPr="000C2928">
              <w:rPr>
                <w:rFonts w:ascii="宋体" w:eastAsia="宋体" w:hAnsi="宋体" w:cs="宋体" w:hint="eastAsia"/>
                <w:color w:val="000000"/>
                <w:kern w:val="0"/>
                <w:szCs w:val="21"/>
              </w:rPr>
              <w:t>张峰</w:t>
            </w:r>
          </w:p>
        </w:tc>
        <w:tc>
          <w:tcPr>
            <w:tcW w:w="2268" w:type="dxa"/>
            <w:vAlign w:val="center"/>
          </w:tcPr>
          <w:p w:rsidR="000C2928" w:rsidRPr="000C2928" w:rsidRDefault="002C77AD" w:rsidP="00C0458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文化传播学院</w:t>
            </w:r>
          </w:p>
        </w:tc>
      </w:tr>
    </w:tbl>
    <w:p w:rsidR="000C2928" w:rsidRPr="0014581F" w:rsidRDefault="000C2928" w:rsidP="0014581F">
      <w:pPr>
        <w:widowControl/>
        <w:ind w:firstLine="570"/>
        <w:jc w:val="center"/>
        <w:rPr>
          <w:rFonts w:ascii="宋体" w:eastAsia="宋体" w:hAnsi="宋体" w:cs="宋体"/>
          <w:color w:val="333333"/>
          <w:kern w:val="0"/>
          <w:sz w:val="24"/>
          <w:szCs w:val="24"/>
        </w:rPr>
      </w:pPr>
    </w:p>
    <w:p w:rsidR="0014581F" w:rsidRPr="002C77AD" w:rsidRDefault="0014581F" w:rsidP="0014581F">
      <w:pPr>
        <w:widowControl/>
        <w:ind w:firstLine="570"/>
        <w:jc w:val="center"/>
        <w:rPr>
          <w:rFonts w:ascii="宋体" w:eastAsia="宋体" w:hAnsi="宋体" w:cs="宋体"/>
          <w:b/>
          <w:color w:val="333333"/>
          <w:kern w:val="0"/>
          <w:szCs w:val="21"/>
        </w:rPr>
      </w:pPr>
      <w:r w:rsidRPr="0014581F">
        <w:rPr>
          <w:rFonts w:ascii="宋体" w:eastAsia="宋体" w:hAnsi="宋体" w:cs="宋体" w:hint="eastAsia"/>
          <w:b/>
          <w:color w:val="333333"/>
          <w:kern w:val="0"/>
          <w:szCs w:val="21"/>
        </w:rPr>
        <w:t>201</w:t>
      </w:r>
      <w:r w:rsidR="000C2928" w:rsidRPr="002C77AD">
        <w:rPr>
          <w:rFonts w:ascii="宋体" w:eastAsia="宋体" w:hAnsi="宋体" w:cs="宋体" w:hint="eastAsia"/>
          <w:b/>
          <w:color w:val="333333"/>
          <w:kern w:val="0"/>
          <w:szCs w:val="21"/>
        </w:rPr>
        <w:t>6</w:t>
      </w:r>
      <w:r w:rsidRPr="0014581F">
        <w:rPr>
          <w:rFonts w:ascii="宋体" w:eastAsia="宋体" w:hAnsi="宋体" w:cs="宋体" w:hint="eastAsia"/>
          <w:b/>
          <w:color w:val="333333"/>
          <w:kern w:val="0"/>
          <w:szCs w:val="21"/>
        </w:rPr>
        <w:t>年校级大学生创业训练</w:t>
      </w:r>
      <w:r w:rsidR="000C2928" w:rsidRPr="002C77AD">
        <w:rPr>
          <w:rFonts w:ascii="宋体" w:eastAsia="宋体" w:hAnsi="宋体" w:cs="宋体" w:hint="eastAsia"/>
          <w:b/>
          <w:color w:val="333333"/>
          <w:kern w:val="0"/>
          <w:szCs w:val="21"/>
        </w:rPr>
        <w:t>项目</w:t>
      </w:r>
      <w:r w:rsidRPr="0014581F">
        <w:rPr>
          <w:rFonts w:ascii="宋体" w:eastAsia="宋体" w:hAnsi="宋体" w:cs="宋体" w:hint="eastAsia"/>
          <w:b/>
          <w:color w:val="333333"/>
          <w:kern w:val="0"/>
          <w:szCs w:val="21"/>
        </w:rPr>
        <w:t>拟立项名单</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36"/>
        <w:gridCol w:w="1276"/>
        <w:gridCol w:w="2268"/>
      </w:tblGrid>
      <w:tr w:rsidR="002C77AD" w:rsidRPr="002C77AD" w:rsidTr="00C04584">
        <w:trPr>
          <w:trHeight w:val="640"/>
        </w:trPr>
        <w:tc>
          <w:tcPr>
            <w:tcW w:w="724" w:type="dxa"/>
            <w:shd w:val="clear" w:color="auto" w:fill="auto"/>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序号</w:t>
            </w:r>
          </w:p>
        </w:tc>
        <w:tc>
          <w:tcPr>
            <w:tcW w:w="4536" w:type="dxa"/>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项目名称</w:t>
            </w:r>
          </w:p>
        </w:tc>
        <w:tc>
          <w:tcPr>
            <w:tcW w:w="1276" w:type="dxa"/>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项目负责人</w:t>
            </w:r>
          </w:p>
        </w:tc>
        <w:tc>
          <w:tcPr>
            <w:tcW w:w="2268" w:type="dxa"/>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所在学院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“职在必得”大学生求职训练中心</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李玉坤</w:t>
            </w:r>
          </w:p>
        </w:tc>
        <w:tc>
          <w:tcPr>
            <w:tcW w:w="2268" w:type="dxa"/>
            <w:vAlign w:val="center"/>
          </w:tcPr>
          <w:p w:rsidR="002C77AD" w:rsidRPr="002C77AD" w:rsidRDefault="002C77AD">
            <w:pPr>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虚拟现实技术—— VR手机眼镜在校园的推广与运用</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杜明花</w:t>
            </w:r>
          </w:p>
        </w:tc>
        <w:tc>
          <w:tcPr>
            <w:tcW w:w="2268"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旅游</w:t>
            </w:r>
            <w:r>
              <w:rPr>
                <w:rFonts w:ascii="宋体" w:eastAsia="宋体" w:hAnsi="宋体" w:cs="宋体" w:hint="eastAsia"/>
                <w:color w:val="000000"/>
                <w:kern w:val="0"/>
                <w:szCs w:val="21"/>
              </w:rPr>
              <w:t>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校麦汇</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王烁然</w:t>
            </w:r>
          </w:p>
        </w:tc>
        <w:tc>
          <w:tcPr>
            <w:tcW w:w="2268" w:type="dxa"/>
            <w:vAlign w:val="center"/>
          </w:tcPr>
          <w:p w:rsidR="002C77AD" w:rsidRPr="002C77AD" w:rsidRDefault="002C77AD">
            <w:pPr>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4</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中国语言与文化对外教学服务</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隋明月</w:t>
            </w:r>
          </w:p>
        </w:tc>
        <w:tc>
          <w:tcPr>
            <w:tcW w:w="2268" w:type="dxa"/>
            <w:vAlign w:val="center"/>
          </w:tcPr>
          <w:p w:rsidR="002C77AD" w:rsidRPr="002C77AD" w:rsidRDefault="002C77AD">
            <w:pPr>
              <w:rPr>
                <w:rFonts w:ascii="宋体" w:eastAsia="宋体" w:hAnsi="宋体" w:cs="宋体"/>
                <w:color w:val="000000"/>
                <w:kern w:val="0"/>
                <w:szCs w:val="21"/>
              </w:rPr>
            </w:pPr>
            <w:r>
              <w:rPr>
                <w:rFonts w:ascii="宋体" w:eastAsia="宋体" w:hAnsi="宋体" w:cs="宋体" w:hint="eastAsia"/>
                <w:color w:val="000000"/>
                <w:kern w:val="0"/>
                <w:szCs w:val="21"/>
              </w:rPr>
              <w:t>外国语学院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5</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“启智小屋”儿童活动服务中心</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陈昱松</w:t>
            </w:r>
          </w:p>
        </w:tc>
        <w:tc>
          <w:tcPr>
            <w:tcW w:w="2268" w:type="dxa"/>
            <w:vAlign w:val="center"/>
          </w:tcPr>
          <w:p w:rsidR="002C77AD" w:rsidRPr="002C77AD" w:rsidRDefault="002C77AD">
            <w:pPr>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6</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私人订制餐饮服务线上平台研发</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刘倩</w:t>
            </w:r>
          </w:p>
        </w:tc>
        <w:tc>
          <w:tcPr>
            <w:tcW w:w="2268"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旅游</w:t>
            </w:r>
            <w:r>
              <w:rPr>
                <w:rFonts w:ascii="宋体" w:eastAsia="宋体" w:hAnsi="宋体" w:cs="宋体" w:hint="eastAsia"/>
                <w:color w:val="000000"/>
                <w:kern w:val="0"/>
                <w:szCs w:val="21"/>
              </w:rPr>
              <w:t>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7</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私人订制旅游策划公司</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殷晓萌</w:t>
            </w:r>
          </w:p>
        </w:tc>
        <w:tc>
          <w:tcPr>
            <w:tcW w:w="2268"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旅游</w:t>
            </w:r>
            <w:r>
              <w:rPr>
                <w:rFonts w:ascii="宋体" w:eastAsia="宋体" w:hAnsi="宋体" w:cs="宋体" w:hint="eastAsia"/>
                <w:color w:val="000000"/>
                <w:kern w:val="0"/>
                <w:szCs w:val="21"/>
              </w:rPr>
              <w:t>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8</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山青考研咨询平台</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李佳乐</w:t>
            </w:r>
          </w:p>
        </w:tc>
        <w:tc>
          <w:tcPr>
            <w:tcW w:w="2268" w:type="dxa"/>
            <w:vAlign w:val="center"/>
          </w:tcPr>
          <w:p w:rsidR="002C77AD" w:rsidRPr="002C77AD" w:rsidRDefault="002C77AD">
            <w:pPr>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lastRenderedPageBreak/>
              <w:t>9</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山青院承接企业外包服务平台</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何修玉</w:t>
            </w:r>
          </w:p>
        </w:tc>
        <w:tc>
          <w:tcPr>
            <w:tcW w:w="2268" w:type="dxa"/>
            <w:vAlign w:val="center"/>
          </w:tcPr>
          <w:p w:rsidR="002C77AD" w:rsidRPr="002C77AD" w:rsidRDefault="002C77AD">
            <w:pPr>
              <w:rPr>
                <w:rFonts w:ascii="宋体" w:eastAsia="宋体" w:hAnsi="宋体" w:cs="宋体"/>
                <w:color w:val="000000"/>
                <w:kern w:val="0"/>
                <w:szCs w:val="21"/>
              </w:rPr>
            </w:pPr>
            <w:r>
              <w:rPr>
                <w:rFonts w:ascii="宋体" w:eastAsia="宋体" w:hAnsi="宋体" w:cs="宋体" w:hint="eastAsia"/>
                <w:color w:val="000000"/>
                <w:kern w:val="0"/>
                <w:szCs w:val="21"/>
              </w:rPr>
              <w:t>经济管理学院</w:t>
            </w:r>
          </w:p>
        </w:tc>
      </w:tr>
    </w:tbl>
    <w:p w:rsidR="000C2928" w:rsidRDefault="000C2928" w:rsidP="0014581F">
      <w:pPr>
        <w:widowControl/>
        <w:ind w:firstLine="570"/>
        <w:jc w:val="center"/>
        <w:rPr>
          <w:rFonts w:ascii="宋体" w:eastAsia="宋体" w:hAnsi="宋体" w:cs="宋体"/>
          <w:color w:val="333333"/>
          <w:kern w:val="0"/>
          <w:szCs w:val="21"/>
        </w:rPr>
      </w:pPr>
    </w:p>
    <w:p w:rsidR="000C2928" w:rsidRPr="002C77AD" w:rsidRDefault="000C2928" w:rsidP="0014581F">
      <w:pPr>
        <w:widowControl/>
        <w:ind w:firstLine="570"/>
        <w:jc w:val="center"/>
        <w:rPr>
          <w:rFonts w:ascii="宋体" w:eastAsia="宋体" w:hAnsi="宋体" w:cs="宋体"/>
          <w:b/>
          <w:color w:val="333333"/>
          <w:kern w:val="0"/>
          <w:szCs w:val="21"/>
        </w:rPr>
      </w:pPr>
      <w:r w:rsidRPr="002C77AD">
        <w:rPr>
          <w:rFonts w:ascii="宋体" w:eastAsia="宋体" w:hAnsi="宋体" w:cs="宋体" w:hint="eastAsia"/>
          <w:b/>
          <w:color w:val="333333"/>
          <w:kern w:val="0"/>
          <w:szCs w:val="21"/>
        </w:rPr>
        <w:t>2016</w:t>
      </w:r>
      <w:r w:rsidRPr="0014581F">
        <w:rPr>
          <w:rFonts w:ascii="宋体" w:eastAsia="宋体" w:hAnsi="宋体" w:cs="宋体" w:hint="eastAsia"/>
          <w:b/>
          <w:color w:val="333333"/>
          <w:kern w:val="0"/>
          <w:szCs w:val="21"/>
        </w:rPr>
        <w:t>年校级大学生创业</w:t>
      </w:r>
      <w:r w:rsidRPr="002C77AD">
        <w:rPr>
          <w:rFonts w:ascii="宋体" w:eastAsia="宋体" w:hAnsi="宋体" w:cs="宋体" w:hint="eastAsia"/>
          <w:b/>
          <w:color w:val="333333"/>
          <w:kern w:val="0"/>
          <w:szCs w:val="21"/>
        </w:rPr>
        <w:t>实践项目</w:t>
      </w:r>
      <w:r w:rsidRPr="0014581F">
        <w:rPr>
          <w:rFonts w:ascii="宋体" w:eastAsia="宋体" w:hAnsi="宋体" w:cs="宋体" w:hint="eastAsia"/>
          <w:b/>
          <w:color w:val="333333"/>
          <w:kern w:val="0"/>
          <w:szCs w:val="21"/>
        </w:rPr>
        <w:t>拟立项名单</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536"/>
        <w:gridCol w:w="1276"/>
        <w:gridCol w:w="2268"/>
      </w:tblGrid>
      <w:tr w:rsidR="002C77AD" w:rsidRPr="002C77AD" w:rsidTr="00C04584">
        <w:trPr>
          <w:trHeight w:val="640"/>
        </w:trPr>
        <w:tc>
          <w:tcPr>
            <w:tcW w:w="724" w:type="dxa"/>
            <w:shd w:val="clear" w:color="auto" w:fill="auto"/>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序号</w:t>
            </w:r>
          </w:p>
        </w:tc>
        <w:tc>
          <w:tcPr>
            <w:tcW w:w="4536" w:type="dxa"/>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项目名称</w:t>
            </w:r>
          </w:p>
        </w:tc>
        <w:tc>
          <w:tcPr>
            <w:tcW w:w="1276" w:type="dxa"/>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项目负责人</w:t>
            </w:r>
          </w:p>
        </w:tc>
        <w:tc>
          <w:tcPr>
            <w:tcW w:w="2268" w:type="dxa"/>
            <w:vAlign w:val="center"/>
          </w:tcPr>
          <w:p w:rsidR="002C77AD" w:rsidRPr="002C77AD" w:rsidRDefault="002C77AD" w:rsidP="00C04584">
            <w:pPr>
              <w:widowControl/>
              <w:jc w:val="center"/>
              <w:rPr>
                <w:rFonts w:ascii="宋体" w:eastAsia="宋体" w:hAnsi="宋体" w:cs="宋体"/>
                <w:b/>
                <w:color w:val="000000"/>
                <w:kern w:val="0"/>
                <w:szCs w:val="21"/>
              </w:rPr>
            </w:pPr>
            <w:r w:rsidRPr="002C77AD">
              <w:rPr>
                <w:rFonts w:ascii="宋体" w:eastAsia="宋体" w:hAnsi="宋体" w:cs="宋体" w:hint="eastAsia"/>
                <w:b/>
                <w:color w:val="000000"/>
                <w:kern w:val="0"/>
                <w:szCs w:val="21"/>
              </w:rPr>
              <w:t>所在学院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1</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书香咖啡吧</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赵清华</w:t>
            </w:r>
          </w:p>
        </w:tc>
        <w:tc>
          <w:tcPr>
            <w:tcW w:w="2268"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旅游</w:t>
            </w:r>
            <w:r>
              <w:rPr>
                <w:rFonts w:ascii="宋体" w:eastAsia="宋体" w:hAnsi="宋体" w:cs="宋体" w:hint="eastAsia"/>
                <w:color w:val="000000"/>
                <w:kern w:val="0"/>
                <w:szCs w:val="21"/>
              </w:rPr>
              <w:t>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2</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山青外语文化体验中心</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曲天宇</w:t>
            </w:r>
          </w:p>
        </w:tc>
        <w:tc>
          <w:tcPr>
            <w:tcW w:w="2268" w:type="dxa"/>
            <w:vAlign w:val="center"/>
          </w:tcPr>
          <w:p w:rsidR="002C77AD" w:rsidRPr="002C77AD" w:rsidRDefault="002C77AD">
            <w:pPr>
              <w:rPr>
                <w:rFonts w:ascii="宋体" w:eastAsia="宋体" w:hAnsi="宋体" w:cs="宋体"/>
                <w:color w:val="000000"/>
                <w:kern w:val="0"/>
                <w:szCs w:val="21"/>
              </w:rPr>
            </w:pPr>
            <w:r>
              <w:rPr>
                <w:rFonts w:ascii="宋体" w:eastAsia="宋体" w:hAnsi="宋体" w:cs="宋体" w:hint="eastAsia"/>
                <w:color w:val="000000"/>
                <w:kern w:val="0"/>
                <w:szCs w:val="21"/>
              </w:rPr>
              <w:t>外国语学院</w:t>
            </w:r>
          </w:p>
        </w:tc>
      </w:tr>
      <w:tr w:rsidR="002C77AD" w:rsidRPr="000C2928" w:rsidTr="00C04584">
        <w:trPr>
          <w:trHeight w:val="20"/>
        </w:trPr>
        <w:tc>
          <w:tcPr>
            <w:tcW w:w="724" w:type="dxa"/>
            <w:shd w:val="clear" w:color="auto" w:fill="auto"/>
            <w:vAlign w:val="center"/>
            <w:hideMark/>
          </w:tcPr>
          <w:p w:rsidR="002C77AD" w:rsidRPr="000C2928" w:rsidRDefault="002C77AD" w:rsidP="00C04584">
            <w:pPr>
              <w:widowControl/>
              <w:jc w:val="center"/>
              <w:rPr>
                <w:rFonts w:ascii="宋体" w:eastAsia="宋体" w:hAnsi="宋体" w:cs="宋体"/>
                <w:color w:val="000000"/>
                <w:kern w:val="0"/>
                <w:szCs w:val="21"/>
              </w:rPr>
            </w:pPr>
            <w:r w:rsidRPr="000C2928">
              <w:rPr>
                <w:rFonts w:ascii="宋体" w:eastAsia="宋体" w:hAnsi="宋体" w:cs="宋体" w:hint="eastAsia"/>
                <w:color w:val="000000"/>
                <w:kern w:val="0"/>
                <w:szCs w:val="21"/>
              </w:rPr>
              <w:t>3</w:t>
            </w:r>
          </w:p>
        </w:tc>
        <w:tc>
          <w:tcPr>
            <w:tcW w:w="453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基于专业教育与创业融合的财务管理公司推广与运营</w:t>
            </w:r>
          </w:p>
        </w:tc>
        <w:tc>
          <w:tcPr>
            <w:tcW w:w="1276"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蔡铭函</w:t>
            </w:r>
          </w:p>
        </w:tc>
        <w:tc>
          <w:tcPr>
            <w:tcW w:w="2268" w:type="dxa"/>
            <w:vAlign w:val="center"/>
          </w:tcPr>
          <w:p w:rsidR="002C77AD" w:rsidRPr="002C77AD" w:rsidRDefault="002C77AD">
            <w:pPr>
              <w:rPr>
                <w:rFonts w:ascii="宋体" w:eastAsia="宋体" w:hAnsi="宋体" w:cs="宋体"/>
                <w:color w:val="000000"/>
                <w:kern w:val="0"/>
                <w:szCs w:val="21"/>
              </w:rPr>
            </w:pPr>
            <w:r w:rsidRPr="002C77AD">
              <w:rPr>
                <w:rFonts w:ascii="宋体" w:eastAsia="宋体" w:hAnsi="宋体" w:cs="宋体" w:hint="eastAsia"/>
                <w:color w:val="000000"/>
                <w:kern w:val="0"/>
                <w:szCs w:val="21"/>
              </w:rPr>
              <w:t>会计</w:t>
            </w:r>
            <w:r>
              <w:rPr>
                <w:rFonts w:ascii="宋体" w:eastAsia="宋体" w:hAnsi="宋体" w:cs="宋体" w:hint="eastAsia"/>
                <w:color w:val="000000"/>
                <w:kern w:val="0"/>
                <w:szCs w:val="21"/>
              </w:rPr>
              <w:t>学院</w:t>
            </w:r>
          </w:p>
        </w:tc>
      </w:tr>
    </w:tbl>
    <w:p w:rsidR="002C77AD" w:rsidRPr="0014581F" w:rsidRDefault="002C77AD" w:rsidP="0014581F">
      <w:pPr>
        <w:widowControl/>
        <w:ind w:firstLine="570"/>
        <w:jc w:val="center"/>
        <w:rPr>
          <w:rFonts w:ascii="宋体" w:eastAsia="宋体" w:hAnsi="宋体" w:cs="宋体"/>
          <w:color w:val="333333"/>
          <w:kern w:val="0"/>
          <w:sz w:val="24"/>
          <w:szCs w:val="24"/>
        </w:rPr>
      </w:pPr>
    </w:p>
    <w:sectPr w:rsidR="002C77AD" w:rsidRPr="00145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1F"/>
    <w:rsid w:val="00066185"/>
    <w:rsid w:val="000C2928"/>
    <w:rsid w:val="001001DE"/>
    <w:rsid w:val="00115F7E"/>
    <w:rsid w:val="0014154F"/>
    <w:rsid w:val="0014581F"/>
    <w:rsid w:val="001831A3"/>
    <w:rsid w:val="001C47D0"/>
    <w:rsid w:val="00251E6B"/>
    <w:rsid w:val="002B1EBD"/>
    <w:rsid w:val="002C77AD"/>
    <w:rsid w:val="002E7F5C"/>
    <w:rsid w:val="003276C1"/>
    <w:rsid w:val="0058171A"/>
    <w:rsid w:val="00630086"/>
    <w:rsid w:val="006944C2"/>
    <w:rsid w:val="00706357"/>
    <w:rsid w:val="007363DB"/>
    <w:rsid w:val="007E18E9"/>
    <w:rsid w:val="00A01AA2"/>
    <w:rsid w:val="00A45FBC"/>
    <w:rsid w:val="00A47628"/>
    <w:rsid w:val="00B068F0"/>
    <w:rsid w:val="00B428C1"/>
    <w:rsid w:val="00CD1FA5"/>
    <w:rsid w:val="00CF2580"/>
    <w:rsid w:val="00DC31E7"/>
    <w:rsid w:val="00EF0249"/>
    <w:rsid w:val="00F91321"/>
    <w:rsid w:val="00FE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ititle">
    <w:name w:val="neititle"/>
    <w:basedOn w:val="a"/>
    <w:rsid w:val="0014581F"/>
    <w:pPr>
      <w:widowControl/>
      <w:spacing w:line="750" w:lineRule="atLeast"/>
      <w:jc w:val="center"/>
    </w:pPr>
    <w:rPr>
      <w:rFonts w:ascii="宋体" w:eastAsia="宋体" w:hAnsi="宋体" w:cs="宋体"/>
      <w:b/>
      <w:bCs/>
      <w:kern w:val="0"/>
      <w:sz w:val="24"/>
      <w:szCs w:val="24"/>
    </w:rPr>
  </w:style>
  <w:style w:type="paragraph" w:customStyle="1" w:styleId="neiinfo">
    <w:name w:val="neiinfo"/>
    <w:basedOn w:val="a"/>
    <w:rsid w:val="0014581F"/>
    <w:pPr>
      <w:widowControl/>
      <w:spacing w:line="600" w:lineRule="atLeast"/>
      <w:jc w:val="center"/>
    </w:pPr>
    <w:rPr>
      <w:rFonts w:ascii="宋体" w:eastAsia="宋体" w:hAnsi="宋体" w:cs="宋体"/>
      <w:kern w:val="0"/>
      <w:sz w:val="24"/>
      <w:szCs w:val="24"/>
    </w:rPr>
  </w:style>
  <w:style w:type="character" w:styleId="a3">
    <w:name w:val="Hyperlink"/>
    <w:basedOn w:val="a0"/>
    <w:uiPriority w:val="99"/>
    <w:unhideWhenUsed/>
    <w:rsid w:val="000C2928"/>
    <w:rPr>
      <w:color w:val="0000FF" w:themeColor="hyperlink"/>
      <w:u w:val="single"/>
    </w:rPr>
  </w:style>
  <w:style w:type="paragraph" w:styleId="a4">
    <w:name w:val="Date"/>
    <w:basedOn w:val="a"/>
    <w:next w:val="a"/>
    <w:link w:val="Char"/>
    <w:uiPriority w:val="99"/>
    <w:semiHidden/>
    <w:unhideWhenUsed/>
    <w:rsid w:val="002C77AD"/>
    <w:pPr>
      <w:ind w:leftChars="2500" w:left="100"/>
    </w:pPr>
  </w:style>
  <w:style w:type="character" w:customStyle="1" w:styleId="Char">
    <w:name w:val="日期 Char"/>
    <w:basedOn w:val="a0"/>
    <w:link w:val="a4"/>
    <w:uiPriority w:val="99"/>
    <w:semiHidden/>
    <w:rsid w:val="002C7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ititle">
    <w:name w:val="neititle"/>
    <w:basedOn w:val="a"/>
    <w:rsid w:val="0014581F"/>
    <w:pPr>
      <w:widowControl/>
      <w:spacing w:line="750" w:lineRule="atLeast"/>
      <w:jc w:val="center"/>
    </w:pPr>
    <w:rPr>
      <w:rFonts w:ascii="宋体" w:eastAsia="宋体" w:hAnsi="宋体" w:cs="宋体"/>
      <w:b/>
      <w:bCs/>
      <w:kern w:val="0"/>
      <w:sz w:val="24"/>
      <w:szCs w:val="24"/>
    </w:rPr>
  </w:style>
  <w:style w:type="paragraph" w:customStyle="1" w:styleId="neiinfo">
    <w:name w:val="neiinfo"/>
    <w:basedOn w:val="a"/>
    <w:rsid w:val="0014581F"/>
    <w:pPr>
      <w:widowControl/>
      <w:spacing w:line="600" w:lineRule="atLeast"/>
      <w:jc w:val="center"/>
    </w:pPr>
    <w:rPr>
      <w:rFonts w:ascii="宋体" w:eastAsia="宋体" w:hAnsi="宋体" w:cs="宋体"/>
      <w:kern w:val="0"/>
      <w:sz w:val="24"/>
      <w:szCs w:val="24"/>
    </w:rPr>
  </w:style>
  <w:style w:type="character" w:styleId="a3">
    <w:name w:val="Hyperlink"/>
    <w:basedOn w:val="a0"/>
    <w:uiPriority w:val="99"/>
    <w:unhideWhenUsed/>
    <w:rsid w:val="000C2928"/>
    <w:rPr>
      <w:color w:val="0000FF" w:themeColor="hyperlink"/>
      <w:u w:val="single"/>
    </w:rPr>
  </w:style>
  <w:style w:type="paragraph" w:styleId="a4">
    <w:name w:val="Date"/>
    <w:basedOn w:val="a"/>
    <w:next w:val="a"/>
    <w:link w:val="Char"/>
    <w:uiPriority w:val="99"/>
    <w:semiHidden/>
    <w:unhideWhenUsed/>
    <w:rsid w:val="002C77AD"/>
    <w:pPr>
      <w:ind w:leftChars="2500" w:left="100"/>
    </w:pPr>
  </w:style>
  <w:style w:type="character" w:customStyle="1" w:styleId="Char">
    <w:name w:val="日期 Char"/>
    <w:basedOn w:val="a0"/>
    <w:link w:val="a4"/>
    <w:uiPriority w:val="99"/>
    <w:semiHidden/>
    <w:rsid w:val="002C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387">
      <w:bodyDiv w:val="1"/>
      <w:marLeft w:val="0"/>
      <w:marRight w:val="0"/>
      <w:marTop w:val="0"/>
      <w:marBottom w:val="0"/>
      <w:divBdr>
        <w:top w:val="none" w:sz="0" w:space="0" w:color="auto"/>
        <w:left w:val="none" w:sz="0" w:space="0" w:color="auto"/>
        <w:bottom w:val="none" w:sz="0" w:space="0" w:color="auto"/>
        <w:right w:val="none" w:sz="0" w:space="0" w:color="auto"/>
      </w:divBdr>
    </w:div>
    <w:div w:id="1859734719">
      <w:bodyDiv w:val="1"/>
      <w:marLeft w:val="0"/>
      <w:marRight w:val="0"/>
      <w:marTop w:val="0"/>
      <w:marBottom w:val="0"/>
      <w:divBdr>
        <w:top w:val="none" w:sz="0" w:space="0" w:color="auto"/>
        <w:left w:val="none" w:sz="0" w:space="0" w:color="auto"/>
        <w:bottom w:val="none" w:sz="0" w:space="0" w:color="auto"/>
        <w:right w:val="none" w:sz="0" w:space="0" w:color="auto"/>
      </w:divBdr>
      <w:divsChild>
        <w:div w:id="691028666">
          <w:marLeft w:val="0"/>
          <w:marRight w:val="0"/>
          <w:marTop w:val="0"/>
          <w:marBottom w:val="0"/>
          <w:divBdr>
            <w:top w:val="none" w:sz="0" w:space="0" w:color="auto"/>
            <w:left w:val="none" w:sz="0" w:space="0" w:color="auto"/>
            <w:bottom w:val="none" w:sz="0" w:space="0" w:color="auto"/>
            <w:right w:val="none" w:sz="0" w:space="0" w:color="auto"/>
          </w:divBdr>
          <w:divsChild>
            <w:div w:id="820270811">
              <w:marLeft w:val="0"/>
              <w:marRight w:val="0"/>
              <w:marTop w:val="0"/>
              <w:marBottom w:val="0"/>
              <w:divBdr>
                <w:top w:val="none" w:sz="0" w:space="0" w:color="auto"/>
                <w:left w:val="none" w:sz="0" w:space="0" w:color="auto"/>
                <w:bottom w:val="none" w:sz="0" w:space="0" w:color="auto"/>
                <w:right w:val="none" w:sz="0" w:space="0" w:color="auto"/>
              </w:divBdr>
              <w:divsChild>
                <w:div w:id="656762481">
                  <w:marLeft w:val="0"/>
                  <w:marRight w:val="0"/>
                  <w:marTop w:val="0"/>
                  <w:marBottom w:val="0"/>
                  <w:divBdr>
                    <w:top w:val="none" w:sz="0" w:space="0" w:color="auto"/>
                    <w:left w:val="none" w:sz="0" w:space="0" w:color="auto"/>
                    <w:bottom w:val="none" w:sz="0" w:space="0" w:color="auto"/>
                    <w:right w:val="none" w:sz="0" w:space="0" w:color="auto"/>
                  </w:divBdr>
                  <w:divsChild>
                    <w:div w:id="1450317883">
                      <w:marLeft w:val="0"/>
                      <w:marRight w:val="0"/>
                      <w:marTop w:val="0"/>
                      <w:marBottom w:val="0"/>
                      <w:divBdr>
                        <w:top w:val="none" w:sz="0" w:space="0" w:color="auto"/>
                        <w:left w:val="none" w:sz="0" w:space="0" w:color="auto"/>
                        <w:bottom w:val="none" w:sz="0" w:space="0" w:color="auto"/>
                        <w:right w:val="none" w:sz="0" w:space="0" w:color="auto"/>
                      </w:divBdr>
                      <w:divsChild>
                        <w:div w:id="687219727">
                          <w:marLeft w:val="0"/>
                          <w:marRight w:val="0"/>
                          <w:marTop w:val="0"/>
                          <w:marBottom w:val="0"/>
                          <w:divBdr>
                            <w:top w:val="none" w:sz="0" w:space="0" w:color="auto"/>
                            <w:left w:val="none" w:sz="0" w:space="0" w:color="auto"/>
                            <w:bottom w:val="none" w:sz="0" w:space="0" w:color="auto"/>
                            <w:right w:val="none" w:sz="0" w:space="0" w:color="auto"/>
                          </w:divBdr>
                          <w:divsChild>
                            <w:div w:id="1932657495">
                              <w:marLeft w:val="0"/>
                              <w:marRight w:val="0"/>
                              <w:marTop w:val="0"/>
                              <w:marBottom w:val="0"/>
                              <w:divBdr>
                                <w:top w:val="none" w:sz="0" w:space="0" w:color="auto"/>
                                <w:left w:val="none" w:sz="0" w:space="0" w:color="auto"/>
                                <w:bottom w:val="none" w:sz="0" w:space="0" w:color="auto"/>
                                <w:right w:val="none" w:sz="0" w:space="0" w:color="auto"/>
                              </w:divBdr>
                              <w:divsChild>
                                <w:div w:id="13235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王涛</dc:creator>
  <cp:lastModifiedBy>user</cp:lastModifiedBy>
  <cp:revision>4</cp:revision>
  <dcterms:created xsi:type="dcterms:W3CDTF">2016-05-06T09:00:00Z</dcterms:created>
  <dcterms:modified xsi:type="dcterms:W3CDTF">2016-05-06T09:47:00Z</dcterms:modified>
</cp:coreProperties>
</file>